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2F06" w:rsidRDefault="00A21B38">
      <w:pPr>
        <w:pStyle w:val="Tytu"/>
        <w:jc w:val="both"/>
        <w:rPr>
          <w:rFonts w:ascii="Times New Roman" w:eastAsia="Times New Roman" w:hAnsi="Times New Roman" w:cs="Times New Roman"/>
          <w:sz w:val="40"/>
          <w:szCs w:val="40"/>
        </w:rPr>
      </w:pPr>
      <w:bookmarkStart w:id="0" w:name="_7fyqumxyd6nk" w:colFirst="0" w:colLast="0"/>
      <w:bookmarkEnd w:id="0"/>
      <w:r>
        <w:rPr>
          <w:rFonts w:ascii="Times New Roman" w:eastAsia="Times New Roman" w:hAnsi="Times New Roman" w:cs="Times New Roman"/>
          <w:sz w:val="40"/>
          <w:szCs w:val="40"/>
        </w:rPr>
        <w:t>Pomysł na start-</w:t>
      </w:r>
      <w:proofErr w:type="spellStart"/>
      <w:r>
        <w:rPr>
          <w:rFonts w:ascii="Times New Roman" w:eastAsia="Times New Roman" w:hAnsi="Times New Roman" w:cs="Times New Roman"/>
          <w:sz w:val="40"/>
          <w:szCs w:val="40"/>
        </w:rPr>
        <w:t>up</w:t>
      </w:r>
      <w:proofErr w:type="spellEnd"/>
      <w:r>
        <w:rPr>
          <w:rFonts w:ascii="Times New Roman" w:eastAsia="Times New Roman" w:hAnsi="Times New Roman" w:cs="Times New Roman"/>
          <w:sz w:val="40"/>
          <w:szCs w:val="40"/>
        </w:rPr>
        <w:t xml:space="preserve"> to dopiero początek. Jaki anioł biznesu powinien towarzyszyć Ci w drodze na szczyt?</w:t>
      </w:r>
    </w:p>
    <w:p w14:paraId="00000002" w14:textId="77777777" w:rsidR="00822F06" w:rsidRDefault="00822F06">
      <w:pPr>
        <w:jc w:val="both"/>
        <w:rPr>
          <w:rFonts w:ascii="Times New Roman" w:eastAsia="Times New Roman" w:hAnsi="Times New Roman" w:cs="Times New Roman"/>
          <w:sz w:val="24"/>
          <w:szCs w:val="24"/>
        </w:rPr>
      </w:pPr>
    </w:p>
    <w:p w14:paraId="00000003" w14:textId="77777777" w:rsidR="00822F06" w:rsidRDefault="00A21B38">
      <w:pPr>
        <w:pStyle w:val="Podtytu"/>
        <w:jc w:val="both"/>
        <w:rPr>
          <w:rFonts w:ascii="Times New Roman" w:eastAsia="Times New Roman" w:hAnsi="Times New Roman" w:cs="Times New Roman"/>
          <w:sz w:val="24"/>
          <w:szCs w:val="24"/>
        </w:rPr>
      </w:pPr>
      <w:bookmarkStart w:id="1" w:name="_4gsc9r2dlxkq" w:colFirst="0" w:colLast="0"/>
      <w:bookmarkEnd w:id="1"/>
      <w:r>
        <w:rPr>
          <w:rFonts w:ascii="Times New Roman" w:eastAsia="Times New Roman" w:hAnsi="Times New Roman" w:cs="Times New Roman"/>
          <w:color w:val="000000"/>
        </w:rPr>
        <w:t xml:space="preserve">Integralną częścią </w:t>
      </w:r>
      <w:proofErr w:type="spellStart"/>
      <w:r>
        <w:rPr>
          <w:rFonts w:ascii="Times New Roman" w:eastAsia="Times New Roman" w:hAnsi="Times New Roman" w:cs="Times New Roman"/>
          <w:color w:val="000000"/>
        </w:rPr>
        <w:t>startupowego</w:t>
      </w:r>
      <w:proofErr w:type="spellEnd"/>
      <w:r>
        <w:rPr>
          <w:rFonts w:ascii="Times New Roman" w:eastAsia="Times New Roman" w:hAnsi="Times New Roman" w:cs="Times New Roman"/>
          <w:color w:val="000000"/>
        </w:rPr>
        <w:t xml:space="preserve"> ekosystemu są tzw. aniołowie biznesu, którzy w idealnym modelu wspierają młodych i ambitnych przedsiębiorców na ścieżce rozwoju danego pomysłu. Niestety w środowisku pojawiali się również nieuczciwi gracze, którzy nie zasług</w:t>
      </w:r>
      <w:r>
        <w:rPr>
          <w:rFonts w:ascii="Times New Roman" w:eastAsia="Times New Roman" w:hAnsi="Times New Roman" w:cs="Times New Roman"/>
          <w:color w:val="000000"/>
        </w:rPr>
        <w:t xml:space="preserve">ują na miano etycznych opiekunów innowacyjnego biznesu. Startupowi “Wujkowie Dobra Rada” skutecznie odstraszyli </w:t>
      </w:r>
      <w:proofErr w:type="spellStart"/>
      <w:r>
        <w:rPr>
          <w:rFonts w:ascii="Times New Roman" w:eastAsia="Times New Roman" w:hAnsi="Times New Roman" w:cs="Times New Roman"/>
          <w:color w:val="000000"/>
        </w:rPr>
        <w:t>perspektywistyczne</w:t>
      </w:r>
      <w:proofErr w:type="spellEnd"/>
      <w:r>
        <w:rPr>
          <w:rFonts w:ascii="Times New Roman" w:eastAsia="Times New Roman" w:hAnsi="Times New Roman" w:cs="Times New Roman"/>
          <w:color w:val="000000"/>
        </w:rPr>
        <w:t xml:space="preserve"> zespoły od korzystania z usług również tych wyspecjalizowanych podmiotów, co działa na niekorzyść całego rynku. Jak więc znal</w:t>
      </w:r>
      <w:r>
        <w:rPr>
          <w:rFonts w:ascii="Times New Roman" w:eastAsia="Times New Roman" w:hAnsi="Times New Roman" w:cs="Times New Roman"/>
          <w:color w:val="000000"/>
        </w:rPr>
        <w:t>eźć uczciwe i rzetelne wsparcie dla rozwijającego się start-</w:t>
      </w:r>
      <w:proofErr w:type="spellStart"/>
      <w:r>
        <w:rPr>
          <w:rFonts w:ascii="Times New Roman" w:eastAsia="Times New Roman" w:hAnsi="Times New Roman" w:cs="Times New Roman"/>
          <w:color w:val="000000"/>
        </w:rPr>
        <w:t>upu</w:t>
      </w:r>
      <w:proofErr w:type="spellEnd"/>
      <w:r>
        <w:rPr>
          <w:rFonts w:ascii="Times New Roman" w:eastAsia="Times New Roman" w:hAnsi="Times New Roman" w:cs="Times New Roman"/>
          <w:color w:val="000000"/>
        </w:rPr>
        <w:t>?</w:t>
      </w:r>
    </w:p>
    <w:p w14:paraId="00000004" w14:textId="77777777" w:rsidR="00822F06" w:rsidRDefault="00A21B38">
      <w:pPr>
        <w:pStyle w:val="Podtytu"/>
        <w:jc w:val="both"/>
        <w:rPr>
          <w:rFonts w:ascii="Times New Roman" w:eastAsia="Times New Roman" w:hAnsi="Times New Roman" w:cs="Times New Roman"/>
          <w:sz w:val="24"/>
          <w:szCs w:val="24"/>
        </w:rPr>
      </w:pPr>
      <w:bookmarkStart w:id="2" w:name="_e3la06dt50x6" w:colFirst="0" w:colLast="0"/>
      <w:bookmarkEnd w:id="2"/>
      <w:r>
        <w:rPr>
          <w:rFonts w:ascii="Times New Roman" w:eastAsia="Times New Roman" w:hAnsi="Times New Roman" w:cs="Times New Roman"/>
          <w:color w:val="000000"/>
        </w:rPr>
        <w:t>Inkubacja już nie w cenie?</w:t>
      </w:r>
    </w:p>
    <w:p w14:paraId="00000005" w14:textId="77777777" w:rsidR="00822F06" w:rsidRDefault="00A21B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Znaczna część głośnych start-</w:t>
      </w:r>
      <w:proofErr w:type="spellStart"/>
      <w:r>
        <w:rPr>
          <w:rFonts w:ascii="Times New Roman" w:eastAsia="Times New Roman" w:hAnsi="Times New Roman" w:cs="Times New Roman"/>
          <w:sz w:val="24"/>
          <w:szCs w:val="24"/>
        </w:rPr>
        <w:t>upów</w:t>
      </w:r>
      <w:proofErr w:type="spellEnd"/>
      <w:r>
        <w:rPr>
          <w:rFonts w:ascii="Times New Roman" w:eastAsia="Times New Roman" w:hAnsi="Times New Roman" w:cs="Times New Roman"/>
          <w:sz w:val="24"/>
          <w:szCs w:val="24"/>
        </w:rPr>
        <w:t xml:space="preserve"> powstawała jeszcze w czasach studenckich samych twórców, tak też uniwersytety zaczęły wspierać młode biznesy poprzez Akademickie I</w:t>
      </w:r>
      <w:r>
        <w:rPr>
          <w:rFonts w:ascii="Times New Roman" w:eastAsia="Times New Roman" w:hAnsi="Times New Roman" w:cs="Times New Roman"/>
          <w:sz w:val="24"/>
          <w:szCs w:val="24"/>
        </w:rPr>
        <w:t xml:space="preserve">nkubatory Przedsiębiorczości. Sama formuła zewnętrznych podmiotów, które miały wspierać dopiero raczkujące pomysły formalnie powstała w 1959 roku za sprawą Josepha L. </w:t>
      </w:r>
      <w:proofErr w:type="spellStart"/>
      <w:r>
        <w:rPr>
          <w:rFonts w:ascii="Times New Roman" w:eastAsia="Times New Roman" w:hAnsi="Times New Roman" w:cs="Times New Roman"/>
          <w:sz w:val="24"/>
          <w:szCs w:val="24"/>
        </w:rPr>
        <w:t>Mancuso</w:t>
      </w:r>
      <w:proofErr w:type="spellEnd"/>
      <w:r>
        <w:rPr>
          <w:rFonts w:ascii="Times New Roman" w:eastAsia="Times New Roman" w:hAnsi="Times New Roman" w:cs="Times New Roman"/>
          <w:sz w:val="24"/>
          <w:szCs w:val="24"/>
        </w:rPr>
        <w:t xml:space="preserve"> i jego </w:t>
      </w:r>
      <w:proofErr w:type="spellStart"/>
      <w:r>
        <w:rPr>
          <w:rFonts w:ascii="Times New Roman" w:eastAsia="Times New Roman" w:hAnsi="Times New Roman" w:cs="Times New Roman"/>
          <w:sz w:val="24"/>
          <w:szCs w:val="24"/>
        </w:rPr>
        <w:t>Batavia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Industrial</w:t>
      </w:r>
      <w:proofErr w:type="spellEnd"/>
      <w:r>
        <w:rPr>
          <w:rFonts w:ascii="Times New Roman" w:eastAsia="Times New Roman" w:hAnsi="Times New Roman" w:cs="Times New Roman"/>
          <w:sz w:val="24"/>
          <w:szCs w:val="24"/>
        </w:rPr>
        <w:t xml:space="preserve"> Center w stanie Nowy Jork. Następnie takie rozwiązanie </w:t>
      </w:r>
      <w:r>
        <w:rPr>
          <w:rFonts w:ascii="Times New Roman" w:eastAsia="Times New Roman" w:hAnsi="Times New Roman" w:cs="Times New Roman"/>
          <w:sz w:val="24"/>
          <w:szCs w:val="24"/>
        </w:rPr>
        <w:t>promowano w Wielkiej Brytanii, aby na początku lat 90. zawędrowało również na polski rynek. Jednymi z pierwszych inkubatorów nad Wisłą były Centrum Rozwoju Przedsiębiorczości Politechniki Warszawskiej, Centrum Zaawansowanych Technologii w Celestynowie, Gda</w:t>
      </w:r>
      <w:r>
        <w:rPr>
          <w:rFonts w:ascii="Times New Roman" w:eastAsia="Times New Roman" w:hAnsi="Times New Roman" w:cs="Times New Roman"/>
          <w:sz w:val="24"/>
          <w:szCs w:val="24"/>
        </w:rPr>
        <w:t>ński Inkubator Przedsiębiorczości czy Toruński Inkubator Przedsiębiorczości.</w:t>
      </w:r>
    </w:p>
    <w:p w14:paraId="00000006" w14:textId="77777777" w:rsidR="00822F06" w:rsidRDefault="00822F06">
      <w:pPr>
        <w:jc w:val="both"/>
        <w:rPr>
          <w:rFonts w:ascii="Times New Roman" w:eastAsia="Times New Roman" w:hAnsi="Times New Roman" w:cs="Times New Roman"/>
          <w:sz w:val="24"/>
          <w:szCs w:val="24"/>
        </w:rPr>
      </w:pPr>
    </w:p>
    <w:p w14:paraId="00000007" w14:textId="77777777" w:rsidR="00822F06" w:rsidRDefault="00A21B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Obecnie w polskich realiach działają zarówno inkubatory akademickie, jak i prywatne, które oferują m.in. opiekę prawną, księgową i </w:t>
      </w:r>
      <w:proofErr w:type="spellStart"/>
      <w:r>
        <w:rPr>
          <w:rFonts w:ascii="Times New Roman" w:eastAsia="Times New Roman" w:hAnsi="Times New Roman" w:cs="Times New Roman"/>
          <w:sz w:val="24"/>
          <w:szCs w:val="24"/>
        </w:rPr>
        <w:t>mentoringową</w:t>
      </w:r>
      <w:proofErr w:type="spellEnd"/>
      <w:r>
        <w:rPr>
          <w:rFonts w:ascii="Times New Roman" w:eastAsia="Times New Roman" w:hAnsi="Times New Roman" w:cs="Times New Roman"/>
          <w:sz w:val="24"/>
          <w:szCs w:val="24"/>
        </w:rPr>
        <w:t>, jednak dobra passa tego typu podm</w:t>
      </w:r>
      <w:r>
        <w:rPr>
          <w:rFonts w:ascii="Times New Roman" w:eastAsia="Times New Roman" w:hAnsi="Times New Roman" w:cs="Times New Roman"/>
          <w:sz w:val="24"/>
          <w:szCs w:val="24"/>
        </w:rPr>
        <w:t>iotów zakończyła się wraz z rozwojem działalności nieco bardziej wyspecjalizowanych biznesów. Pierwszym objawem przetasowania na rynku wsparcia start-</w:t>
      </w:r>
      <w:proofErr w:type="spellStart"/>
      <w:r>
        <w:rPr>
          <w:rFonts w:ascii="Times New Roman" w:eastAsia="Times New Roman" w:hAnsi="Times New Roman" w:cs="Times New Roman"/>
          <w:sz w:val="24"/>
          <w:szCs w:val="24"/>
        </w:rPr>
        <w:t>upów</w:t>
      </w:r>
      <w:proofErr w:type="spellEnd"/>
      <w:r>
        <w:rPr>
          <w:rFonts w:ascii="Times New Roman" w:eastAsia="Times New Roman" w:hAnsi="Times New Roman" w:cs="Times New Roman"/>
          <w:sz w:val="24"/>
          <w:szCs w:val="24"/>
        </w:rPr>
        <w:t xml:space="preserve"> był spadek liczby nowych pomysłów w ramach AIP. Jak podaje Ministerstwo Nauki i Szkolnictwa Wyższego </w:t>
      </w:r>
      <w:r>
        <w:rPr>
          <w:rFonts w:ascii="Times New Roman" w:eastAsia="Times New Roman" w:hAnsi="Times New Roman" w:cs="Times New Roman"/>
          <w:sz w:val="24"/>
          <w:szCs w:val="24"/>
        </w:rPr>
        <w:t>w roku 2015 powstało 1530 start-</w:t>
      </w:r>
      <w:proofErr w:type="spellStart"/>
      <w:r>
        <w:rPr>
          <w:rFonts w:ascii="Times New Roman" w:eastAsia="Times New Roman" w:hAnsi="Times New Roman" w:cs="Times New Roman"/>
          <w:sz w:val="24"/>
          <w:szCs w:val="24"/>
        </w:rPr>
        <w:t>upów</w:t>
      </w:r>
      <w:proofErr w:type="spellEnd"/>
      <w:r>
        <w:rPr>
          <w:rFonts w:ascii="Times New Roman" w:eastAsia="Times New Roman" w:hAnsi="Times New Roman" w:cs="Times New Roman"/>
          <w:sz w:val="24"/>
          <w:szCs w:val="24"/>
        </w:rPr>
        <w:t xml:space="preserve"> pod skrzydłami uczelni, w roku 2016 – 1481, w roku 2017 – 1209, a w roku 2018 – tylko 611. Jednym z powodów takiego regresu były zmiany w funkcjonowaniu inkubatorów i przeniesienie kompetencji niektórych oddziałów regio</w:t>
      </w:r>
      <w:r>
        <w:rPr>
          <w:rFonts w:ascii="Times New Roman" w:eastAsia="Times New Roman" w:hAnsi="Times New Roman" w:cs="Times New Roman"/>
          <w:sz w:val="24"/>
          <w:szCs w:val="24"/>
        </w:rPr>
        <w:t>nalnych do Warszawy. Tym samym podmioty uniwersyteckie rozpoczęły ścisłą współpracę z firmami komercyjnymi, które mogły zagwarantować jeszcze wyższy standard obsługi w obliczu cięć ze strony AIP.</w:t>
      </w:r>
    </w:p>
    <w:p w14:paraId="00000008" w14:textId="77777777" w:rsidR="00822F06" w:rsidRDefault="00822F06">
      <w:pPr>
        <w:jc w:val="both"/>
        <w:rPr>
          <w:rFonts w:ascii="Times New Roman" w:eastAsia="Times New Roman" w:hAnsi="Times New Roman" w:cs="Times New Roman"/>
          <w:sz w:val="24"/>
          <w:szCs w:val="24"/>
        </w:rPr>
      </w:pPr>
    </w:p>
    <w:p w14:paraId="00000009" w14:textId="77777777" w:rsidR="00822F06" w:rsidRDefault="00A21B38">
      <w:pPr>
        <w:pStyle w:val="Podtytu"/>
        <w:jc w:val="both"/>
        <w:rPr>
          <w:rFonts w:ascii="Times New Roman" w:eastAsia="Times New Roman" w:hAnsi="Times New Roman" w:cs="Times New Roman"/>
          <w:sz w:val="24"/>
          <w:szCs w:val="24"/>
        </w:rPr>
      </w:pPr>
      <w:bookmarkStart w:id="3" w:name="_mg1w606z4jil" w:colFirst="0" w:colLast="0"/>
      <w:bookmarkEnd w:id="3"/>
      <w:r>
        <w:rPr>
          <w:rFonts w:ascii="Times New Roman" w:eastAsia="Times New Roman" w:hAnsi="Times New Roman" w:cs="Times New Roman"/>
          <w:color w:val="000000"/>
        </w:rPr>
        <w:t>Polskie anioły biznesu w akcji</w:t>
      </w:r>
    </w:p>
    <w:p w14:paraId="0000000A" w14:textId="77777777" w:rsidR="00822F06" w:rsidRDefault="00A21B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Przewaga aniołów biznesu nad</w:t>
      </w:r>
      <w:r>
        <w:rPr>
          <w:rFonts w:ascii="Times New Roman" w:eastAsia="Times New Roman" w:hAnsi="Times New Roman" w:cs="Times New Roman"/>
          <w:sz w:val="24"/>
          <w:szCs w:val="24"/>
        </w:rPr>
        <w:t xml:space="preserve"> AIP nie wynika wyłącznie z większego zaplecza narzędziowego, ale również zgromadzonego kapitału. Największy rozkwit tego typu podmiotów datuje się na lata 2007-2010, kiedy to zespoły wspierające start-</w:t>
      </w:r>
      <w:proofErr w:type="spellStart"/>
      <w:r>
        <w:rPr>
          <w:rFonts w:ascii="Times New Roman" w:eastAsia="Times New Roman" w:hAnsi="Times New Roman" w:cs="Times New Roman"/>
          <w:sz w:val="24"/>
          <w:szCs w:val="24"/>
        </w:rPr>
        <w:t>upy</w:t>
      </w:r>
      <w:proofErr w:type="spellEnd"/>
      <w:r>
        <w:rPr>
          <w:rFonts w:ascii="Times New Roman" w:eastAsia="Times New Roman" w:hAnsi="Times New Roman" w:cs="Times New Roman"/>
          <w:sz w:val="24"/>
          <w:szCs w:val="24"/>
        </w:rPr>
        <w:t xml:space="preserve"> mogły liczyć na środki z unijnego “Programu Operac</w:t>
      </w:r>
      <w:r>
        <w:rPr>
          <w:rFonts w:ascii="Times New Roman" w:eastAsia="Times New Roman" w:hAnsi="Times New Roman" w:cs="Times New Roman"/>
          <w:sz w:val="24"/>
          <w:szCs w:val="24"/>
        </w:rPr>
        <w:t xml:space="preserve">yjnego Innowacyjna Gospodarka”. Znacznym ułatwieniem było również wykorzystanie potencjału środowiska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co wyraźnie usprawniło m.in. kontakt między inwestorami, pomysłodawcami oraz potencjalnymi odbiorcami produktu końcowego. Także różnorodność dośw</w:t>
      </w:r>
      <w:r>
        <w:rPr>
          <w:rFonts w:ascii="Times New Roman" w:eastAsia="Times New Roman" w:hAnsi="Times New Roman" w:cs="Times New Roman"/>
          <w:sz w:val="24"/>
          <w:szCs w:val="24"/>
        </w:rPr>
        <w:t xml:space="preserve">iadczeń sprzyja młodym spółkom, które współpracują z aniołami biznesu, ponieważ potencjalnie każdy większy przedsiębiorca jest w stanie założyć swoją własną strefę wsparcia. Tak też zrobił m.in. Jeff </w:t>
      </w:r>
      <w:proofErr w:type="spellStart"/>
      <w:r>
        <w:rPr>
          <w:rFonts w:ascii="Times New Roman" w:eastAsia="Times New Roman" w:hAnsi="Times New Roman" w:cs="Times New Roman"/>
          <w:sz w:val="24"/>
          <w:szCs w:val="24"/>
        </w:rPr>
        <w:t>Bezos</w:t>
      </w:r>
      <w:proofErr w:type="spellEnd"/>
      <w:r>
        <w:rPr>
          <w:rFonts w:ascii="Times New Roman" w:eastAsia="Times New Roman" w:hAnsi="Times New Roman" w:cs="Times New Roman"/>
          <w:sz w:val="24"/>
          <w:szCs w:val="24"/>
        </w:rPr>
        <w:t xml:space="preserve">, Bill Gates czy </w:t>
      </w:r>
      <w:proofErr w:type="spellStart"/>
      <w:r>
        <w:rPr>
          <w:rFonts w:ascii="Times New Roman" w:eastAsia="Times New Roman" w:hAnsi="Times New Roman" w:cs="Times New Roman"/>
          <w:sz w:val="24"/>
          <w:szCs w:val="24"/>
        </w:rPr>
        <w:t>Elon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Musk</w:t>
      </w:r>
      <w:proofErr w:type="spellEnd"/>
      <w:r>
        <w:rPr>
          <w:rFonts w:ascii="Times New Roman" w:eastAsia="Times New Roman" w:hAnsi="Times New Roman" w:cs="Times New Roman"/>
          <w:sz w:val="24"/>
          <w:szCs w:val="24"/>
        </w:rPr>
        <w:t>, ale również część polsk</w:t>
      </w:r>
      <w:r>
        <w:rPr>
          <w:rFonts w:ascii="Times New Roman" w:eastAsia="Times New Roman" w:hAnsi="Times New Roman" w:cs="Times New Roman"/>
          <w:sz w:val="24"/>
          <w:szCs w:val="24"/>
        </w:rPr>
        <w:t xml:space="preserve">ich milionerów, których według raportu Global </w:t>
      </w:r>
      <w:proofErr w:type="spellStart"/>
      <w:r>
        <w:rPr>
          <w:rFonts w:ascii="Times New Roman" w:eastAsia="Times New Roman" w:hAnsi="Times New Roman" w:cs="Times New Roman"/>
          <w:sz w:val="24"/>
          <w:szCs w:val="24"/>
        </w:rPr>
        <w:t>Wealth</w:t>
      </w:r>
      <w:proofErr w:type="spellEnd"/>
      <w:r>
        <w:rPr>
          <w:rFonts w:ascii="Times New Roman" w:eastAsia="Times New Roman" w:hAnsi="Times New Roman" w:cs="Times New Roman"/>
          <w:sz w:val="24"/>
          <w:szCs w:val="24"/>
        </w:rPr>
        <w:t xml:space="preserve"> Report 2015 w Polsce mieliśmy ponad 43 tys.</w:t>
      </w:r>
    </w:p>
    <w:p w14:paraId="0000000B" w14:textId="77777777" w:rsidR="00822F06" w:rsidRDefault="00822F06">
      <w:pPr>
        <w:jc w:val="both"/>
        <w:rPr>
          <w:rFonts w:ascii="Times New Roman" w:eastAsia="Times New Roman" w:hAnsi="Times New Roman" w:cs="Times New Roman"/>
          <w:sz w:val="24"/>
          <w:szCs w:val="24"/>
        </w:rPr>
      </w:pPr>
    </w:p>
    <w:p w14:paraId="0000000C" w14:textId="77777777" w:rsidR="00822F06" w:rsidRDefault="00A21B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oznacza to jednak, że każdy przedsiębiorca dla przysłowiowego sportu zaczyna wspierać start-</w:t>
      </w:r>
      <w:proofErr w:type="spellStart"/>
      <w:r>
        <w:rPr>
          <w:rFonts w:ascii="Times New Roman" w:eastAsia="Times New Roman" w:hAnsi="Times New Roman" w:cs="Times New Roman"/>
          <w:sz w:val="24"/>
          <w:szCs w:val="24"/>
        </w:rPr>
        <w:t>upy</w:t>
      </w:r>
      <w:proofErr w:type="spellEnd"/>
      <w:r>
        <w:rPr>
          <w:rFonts w:ascii="Times New Roman" w:eastAsia="Times New Roman" w:hAnsi="Times New Roman" w:cs="Times New Roman"/>
          <w:sz w:val="24"/>
          <w:szCs w:val="24"/>
        </w:rPr>
        <w:t xml:space="preserve">. Najczęściej są to decyzje wyjątkowo przemyślane, dlatego </w:t>
      </w:r>
      <w:r>
        <w:rPr>
          <w:rFonts w:ascii="Times New Roman" w:eastAsia="Times New Roman" w:hAnsi="Times New Roman" w:cs="Times New Roman"/>
          <w:sz w:val="24"/>
          <w:szCs w:val="24"/>
        </w:rPr>
        <w:t>też jeszcze 6 lat temu z 12 zarejestrowanych sieci aniołów regularną aktywność wykazywało wyłącznie 5. To tylko pokazuje, że sami przedstawiciele tego typu podmiotów bardzo ostrożnie badali rynek, który wówczas obejmował wyłącznie 32 projekty o łącznej war</w:t>
      </w:r>
      <w:r>
        <w:rPr>
          <w:rFonts w:ascii="Times New Roman" w:eastAsia="Times New Roman" w:hAnsi="Times New Roman" w:cs="Times New Roman"/>
          <w:sz w:val="24"/>
          <w:szCs w:val="24"/>
        </w:rPr>
        <w:t>tości 12 mln euro przy średnim zastrzyku gotówki rzędu 375 tys. euro na jeden start-up. Mowa tu o zrealizowanych inkubacjach, które wykazywały wystarczający potencjał, aby podbić swoją branżę. To także sygnał dla samych zainteresowanych, którzy nie powinni</w:t>
      </w:r>
      <w:r>
        <w:rPr>
          <w:rFonts w:ascii="Times New Roman" w:eastAsia="Times New Roman" w:hAnsi="Times New Roman" w:cs="Times New Roman"/>
          <w:sz w:val="24"/>
          <w:szCs w:val="24"/>
        </w:rPr>
        <w:t xml:space="preserve"> ufać każdej firmie, obiecującej gruszki na wierzbie, niewielkim nakładem pracy. Nie, tak środowisko start-</w:t>
      </w:r>
      <w:proofErr w:type="spellStart"/>
      <w:r>
        <w:rPr>
          <w:rFonts w:ascii="Times New Roman" w:eastAsia="Times New Roman" w:hAnsi="Times New Roman" w:cs="Times New Roman"/>
          <w:sz w:val="24"/>
          <w:szCs w:val="24"/>
        </w:rPr>
        <w:t>upów</w:t>
      </w:r>
      <w:proofErr w:type="spellEnd"/>
      <w:r>
        <w:rPr>
          <w:rFonts w:ascii="Times New Roman" w:eastAsia="Times New Roman" w:hAnsi="Times New Roman" w:cs="Times New Roman"/>
          <w:sz w:val="24"/>
          <w:szCs w:val="24"/>
        </w:rPr>
        <w:t xml:space="preserve"> nie działa, a powtórzy to każdy odpowiedzialny anioł biznesu.</w:t>
      </w:r>
    </w:p>
    <w:p w14:paraId="0000000D" w14:textId="77777777" w:rsidR="00822F06" w:rsidRDefault="00822F06">
      <w:pPr>
        <w:jc w:val="both"/>
        <w:rPr>
          <w:rFonts w:ascii="Times New Roman" w:eastAsia="Times New Roman" w:hAnsi="Times New Roman" w:cs="Times New Roman"/>
          <w:sz w:val="24"/>
          <w:szCs w:val="24"/>
        </w:rPr>
      </w:pPr>
    </w:p>
    <w:p w14:paraId="0000000E" w14:textId="77777777" w:rsidR="00822F06" w:rsidRDefault="00A21B38">
      <w:pPr>
        <w:pStyle w:val="Podtytu"/>
        <w:jc w:val="both"/>
        <w:rPr>
          <w:rFonts w:ascii="Times New Roman" w:eastAsia="Times New Roman" w:hAnsi="Times New Roman" w:cs="Times New Roman"/>
          <w:sz w:val="24"/>
          <w:szCs w:val="24"/>
        </w:rPr>
      </w:pPr>
      <w:bookmarkStart w:id="4" w:name="_witu0e6qm56t" w:colFirst="0" w:colLast="0"/>
      <w:bookmarkEnd w:id="4"/>
      <w:r>
        <w:rPr>
          <w:rFonts w:ascii="Times New Roman" w:eastAsia="Times New Roman" w:hAnsi="Times New Roman" w:cs="Times New Roman"/>
          <w:color w:val="000000"/>
        </w:rPr>
        <w:t>Etyka we wspieraniu start-</w:t>
      </w:r>
      <w:proofErr w:type="spellStart"/>
      <w:r>
        <w:rPr>
          <w:rFonts w:ascii="Times New Roman" w:eastAsia="Times New Roman" w:hAnsi="Times New Roman" w:cs="Times New Roman"/>
          <w:color w:val="000000"/>
        </w:rPr>
        <w:t>upów</w:t>
      </w:r>
      <w:proofErr w:type="spellEnd"/>
    </w:p>
    <w:p w14:paraId="0000000F" w14:textId="77777777" w:rsidR="00822F06" w:rsidRDefault="00A21B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Aby przestrzec młodych przedsiębiorców przed wątpl</w:t>
      </w:r>
      <w:r>
        <w:rPr>
          <w:rFonts w:ascii="Times New Roman" w:eastAsia="Times New Roman" w:hAnsi="Times New Roman" w:cs="Times New Roman"/>
          <w:sz w:val="24"/>
          <w:szCs w:val="24"/>
        </w:rPr>
        <w:t>iwej wiarygodności firmami konsultingowymi, już w 1999 roku powstało Europejskie Stowarzyszenie Aniołów Biznesu, Funduszy Zalążkowych i Początkujących Graczy Rynkowych (EBAN), które zrzesza 150 członków z ponad 50 krajów. Idee wypracowane przez przedstawic</w:t>
      </w:r>
      <w:r>
        <w:rPr>
          <w:rFonts w:ascii="Times New Roman" w:eastAsia="Times New Roman" w:hAnsi="Times New Roman" w:cs="Times New Roman"/>
          <w:sz w:val="24"/>
          <w:szCs w:val="24"/>
        </w:rPr>
        <w:t>ieli Unii promują również polskie spółki, które transparentnie informują o procesie decyzyjnym w sprawie opieki nad danych start-</w:t>
      </w:r>
      <w:proofErr w:type="spellStart"/>
      <w:r>
        <w:rPr>
          <w:rFonts w:ascii="Times New Roman" w:eastAsia="Times New Roman" w:hAnsi="Times New Roman" w:cs="Times New Roman"/>
          <w:sz w:val="24"/>
          <w:szCs w:val="24"/>
        </w:rPr>
        <w:t>upem</w:t>
      </w:r>
      <w:proofErr w:type="spellEnd"/>
      <w:r>
        <w:rPr>
          <w:rFonts w:ascii="Times New Roman" w:eastAsia="Times New Roman" w:hAnsi="Times New Roman" w:cs="Times New Roman"/>
          <w:sz w:val="24"/>
          <w:szCs w:val="24"/>
        </w:rPr>
        <w:t>. Najskuteczniejsze podmioty tego typu prowadzą wieloetapową weryfikację pomysłu i niezależnie od ostatecznego werdyktu, za</w:t>
      </w:r>
      <w:r>
        <w:rPr>
          <w:rFonts w:ascii="Times New Roman" w:eastAsia="Times New Roman" w:hAnsi="Times New Roman" w:cs="Times New Roman"/>
          <w:sz w:val="24"/>
          <w:szCs w:val="24"/>
        </w:rPr>
        <w:t>wsze informują młodych przedsiębiorców o przyczynach ewentualnej odmowy. Co ważne, odmowa pełnego wsparcia nie oznacza definitywnego końca potencjalnej współpracy. Najlepsi aniołowie biznesu przedstawiają także wstępne rekomendacje, po których wdrożeniu am</w:t>
      </w:r>
      <w:r>
        <w:rPr>
          <w:rFonts w:ascii="Times New Roman" w:eastAsia="Times New Roman" w:hAnsi="Times New Roman" w:cs="Times New Roman"/>
          <w:sz w:val="24"/>
          <w:szCs w:val="24"/>
        </w:rPr>
        <w:t>bitny start-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może wrócić do firmy i przedstawić odświeżoną wizję swojej działalności.</w:t>
      </w:r>
    </w:p>
    <w:p w14:paraId="00000010" w14:textId="77777777" w:rsidR="00822F06" w:rsidRDefault="00822F06">
      <w:pPr>
        <w:jc w:val="both"/>
        <w:rPr>
          <w:rFonts w:ascii="Times New Roman" w:eastAsia="Times New Roman" w:hAnsi="Times New Roman" w:cs="Times New Roman"/>
          <w:sz w:val="24"/>
          <w:szCs w:val="24"/>
        </w:rPr>
      </w:pPr>
    </w:p>
    <w:p w14:paraId="5F8871C1" w14:textId="77777777" w:rsidR="003C3124" w:rsidRPr="003644BF" w:rsidRDefault="00A21B38" w:rsidP="003644BF">
      <w:pPr>
        <w:spacing w:after="240"/>
        <w:jc w:val="both"/>
        <w:rPr>
          <w:rFonts w:ascii="Times New Roman" w:eastAsia="Times New Roman" w:hAnsi="Times New Roman" w:cs="Times New Roman"/>
          <w:sz w:val="24"/>
          <w:szCs w:val="24"/>
        </w:rPr>
      </w:pPr>
      <w:r w:rsidRPr="003644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3124" w:rsidRPr="003644BF">
        <w:rPr>
          <w:rFonts w:ascii="Times New Roman" w:eastAsia="Times New Roman" w:hAnsi="Times New Roman" w:cs="Times New Roman"/>
          <w:sz w:val="24"/>
          <w:szCs w:val="24"/>
        </w:rPr>
        <w:t>Na polskim rynku faktycznie zdarzają się wątpliwej jakości usługi konsultingowe, co czasem zniechęca młode firmy z sięgania po pomoc. Absolutną podstawą jest aktywny udział opiekunów w życiu  start-</w:t>
      </w:r>
      <w:proofErr w:type="spellStart"/>
      <w:r w:rsidR="003C3124" w:rsidRPr="003644BF">
        <w:rPr>
          <w:rFonts w:ascii="Times New Roman" w:eastAsia="Times New Roman" w:hAnsi="Times New Roman" w:cs="Times New Roman"/>
          <w:sz w:val="24"/>
          <w:szCs w:val="24"/>
        </w:rPr>
        <w:t>upu</w:t>
      </w:r>
      <w:proofErr w:type="spellEnd"/>
      <w:r w:rsidR="003C3124" w:rsidRPr="003644BF">
        <w:rPr>
          <w:rFonts w:ascii="Times New Roman" w:eastAsia="Times New Roman" w:hAnsi="Times New Roman" w:cs="Times New Roman"/>
          <w:sz w:val="24"/>
          <w:szCs w:val="24"/>
        </w:rPr>
        <w:t xml:space="preserve"> oraz holistyczne podejście do strategii rozwoju. Najskuteczniejsi aniołowie biznesu na każdym etapie rozwoju prowadzą pogłębione badanie rynku, co jest kluczem do udanego debiutu. Wszystkie kroki powinny być uzgadniane wspólnie, na zasadzie równorzędnej współpracy, ponieważ każdy anioł biznesu powinien opierać swoje działania na dialogu, a nie autorytarnych dyrektywach. Właśnie taki model zachowań z automatu weryfikuje autentyczne zamiary podmiotów wspierających – </w:t>
      </w:r>
      <w:r w:rsidR="003C3124" w:rsidRPr="003644BF">
        <w:rPr>
          <w:rFonts w:ascii="Times New Roman" w:eastAsia="Times New Roman" w:hAnsi="Times New Roman" w:cs="Times New Roman"/>
          <w:b/>
          <w:bCs/>
          <w:sz w:val="24"/>
          <w:szCs w:val="24"/>
        </w:rPr>
        <w:t xml:space="preserve">komentuje Łukasz Blichewicz, prezes zarządu Grupy </w:t>
      </w:r>
      <w:proofErr w:type="spellStart"/>
      <w:r w:rsidR="003C3124" w:rsidRPr="003644BF">
        <w:rPr>
          <w:rFonts w:ascii="Times New Roman" w:eastAsia="Times New Roman" w:hAnsi="Times New Roman" w:cs="Times New Roman"/>
          <w:b/>
          <w:bCs/>
          <w:sz w:val="24"/>
          <w:szCs w:val="24"/>
        </w:rPr>
        <w:t>Assay</w:t>
      </w:r>
      <w:proofErr w:type="spellEnd"/>
      <w:r w:rsidR="003C3124" w:rsidRPr="003644BF">
        <w:rPr>
          <w:rFonts w:ascii="Times New Roman" w:eastAsia="Times New Roman" w:hAnsi="Times New Roman" w:cs="Times New Roman"/>
          <w:b/>
          <w:bCs/>
          <w:sz w:val="24"/>
          <w:szCs w:val="24"/>
        </w:rPr>
        <w:t>, która kompleksowo wspiera polskie startupy.</w:t>
      </w:r>
    </w:p>
    <w:p w14:paraId="00000012" w14:textId="1080DCD9" w:rsidR="00822F06" w:rsidRDefault="00822F06">
      <w:pPr>
        <w:jc w:val="both"/>
        <w:rPr>
          <w:rFonts w:ascii="Times New Roman" w:eastAsia="Times New Roman" w:hAnsi="Times New Roman" w:cs="Times New Roman"/>
          <w:sz w:val="24"/>
          <w:szCs w:val="24"/>
        </w:rPr>
      </w:pPr>
    </w:p>
    <w:p w14:paraId="00000013" w14:textId="77777777" w:rsidR="00822F06" w:rsidRDefault="00A21B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Pomimo licznych stereotypów towarzyszących funduszom specjalizującym się we wspieraniu młodych spółek, to na polskim rynku działają podmi</w:t>
      </w:r>
      <w:r>
        <w:rPr>
          <w:rFonts w:ascii="Times New Roman" w:eastAsia="Times New Roman" w:hAnsi="Times New Roman" w:cs="Times New Roman"/>
          <w:b/>
          <w:sz w:val="24"/>
          <w:szCs w:val="24"/>
        </w:rPr>
        <w:t>oty, które w sposób etyczny są w stanie rozwijać ambitne start-</w:t>
      </w:r>
      <w:proofErr w:type="spellStart"/>
      <w:r>
        <w:rPr>
          <w:rFonts w:ascii="Times New Roman" w:eastAsia="Times New Roman" w:hAnsi="Times New Roman" w:cs="Times New Roman"/>
          <w:b/>
          <w:sz w:val="24"/>
          <w:szCs w:val="24"/>
        </w:rPr>
        <w:t>upy</w:t>
      </w:r>
      <w:proofErr w:type="spellEnd"/>
      <w:r>
        <w:rPr>
          <w:rFonts w:ascii="Times New Roman" w:eastAsia="Times New Roman" w:hAnsi="Times New Roman" w:cs="Times New Roman"/>
          <w:b/>
          <w:sz w:val="24"/>
          <w:szCs w:val="24"/>
        </w:rPr>
        <w:t>. To bardzo dobry sygnał dla całej branży, ponieważ zarówno inkubatory akademickie, jak i współpracujące z nimi firmy prywatne dokładają wyjątkowo istotną cegiełkę pod budowę pełnoprawnego e</w:t>
      </w:r>
      <w:r>
        <w:rPr>
          <w:rFonts w:ascii="Times New Roman" w:eastAsia="Times New Roman" w:hAnsi="Times New Roman" w:cs="Times New Roman"/>
          <w:b/>
          <w:sz w:val="24"/>
          <w:szCs w:val="24"/>
        </w:rPr>
        <w:t>kosystemu start-</w:t>
      </w:r>
      <w:proofErr w:type="spellStart"/>
      <w:r>
        <w:rPr>
          <w:rFonts w:ascii="Times New Roman" w:eastAsia="Times New Roman" w:hAnsi="Times New Roman" w:cs="Times New Roman"/>
          <w:b/>
          <w:sz w:val="24"/>
          <w:szCs w:val="24"/>
        </w:rPr>
        <w:t>upów</w:t>
      </w:r>
      <w:proofErr w:type="spellEnd"/>
      <w:r>
        <w:rPr>
          <w:rFonts w:ascii="Times New Roman" w:eastAsia="Times New Roman" w:hAnsi="Times New Roman" w:cs="Times New Roman"/>
          <w:b/>
          <w:sz w:val="24"/>
          <w:szCs w:val="24"/>
        </w:rPr>
        <w:t xml:space="preserve"> w krajowych realiach.</w:t>
      </w:r>
    </w:p>
    <w:p w14:paraId="00000014" w14:textId="77777777" w:rsidR="00822F06" w:rsidRDefault="00822F06">
      <w:pPr>
        <w:jc w:val="both"/>
        <w:rPr>
          <w:rFonts w:ascii="Times New Roman" w:eastAsia="Times New Roman" w:hAnsi="Times New Roman" w:cs="Times New Roman"/>
          <w:sz w:val="24"/>
          <w:szCs w:val="24"/>
        </w:rPr>
      </w:pPr>
    </w:p>
    <w:p w14:paraId="00000015" w14:textId="77777777" w:rsidR="00822F06" w:rsidRDefault="00822F06">
      <w:pPr>
        <w:jc w:val="both"/>
        <w:rPr>
          <w:rFonts w:ascii="Times New Roman" w:eastAsia="Times New Roman" w:hAnsi="Times New Roman" w:cs="Times New Roman"/>
          <w:sz w:val="24"/>
          <w:szCs w:val="24"/>
        </w:rPr>
      </w:pPr>
    </w:p>
    <w:sectPr w:rsidR="00822F0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06"/>
    <w:rsid w:val="003644BF"/>
    <w:rsid w:val="003C3124"/>
    <w:rsid w:val="00822F06"/>
    <w:rsid w:val="00A21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AD19-F9E8-4D7F-9105-CD190F5A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2021-05-20T07:30:00Z</cp:lastPrinted>
  <dcterms:created xsi:type="dcterms:W3CDTF">2021-05-20T07:06:00Z</dcterms:created>
</cp:coreProperties>
</file>